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B" w:rsidRDefault="000449CB"/>
    <w:p w:rsidR="00C40D04" w:rsidRDefault="00C40D04" w:rsidP="00EE5C42">
      <w:pPr>
        <w:ind w:firstLineChars="840" w:firstLine="2361"/>
      </w:pPr>
      <w:r w:rsidRPr="0034787E">
        <w:rPr>
          <w:rFonts w:ascii="黑体" w:eastAsia="黑体" w:hAnsi="黑体" w:cs="宋体" w:hint="eastAsia"/>
          <w:b/>
          <w:sz w:val="28"/>
          <w:szCs w:val="28"/>
        </w:rPr>
        <w:t>校外学习交流课程认定</w:t>
      </w:r>
      <w:r>
        <w:rPr>
          <w:rFonts w:ascii="黑体" w:eastAsia="黑体" w:hAnsi="黑体" w:cs="宋体" w:hint="eastAsia"/>
          <w:b/>
          <w:sz w:val="28"/>
          <w:szCs w:val="28"/>
        </w:rPr>
        <w:t>程序</w:t>
      </w:r>
    </w:p>
    <w:p w:rsidR="00C40D04" w:rsidRDefault="00C40D04" w:rsidP="00C40D04">
      <w:pPr>
        <w:adjustRightInd w:val="0"/>
        <w:snapToGrid w:val="0"/>
        <w:spacing w:line="360" w:lineRule="auto"/>
        <w:jc w:val="center"/>
      </w:pPr>
    </w:p>
    <w:p w:rsidR="00C40D04" w:rsidRPr="00EE5C42" w:rsidRDefault="00C40D04" w:rsidP="00EE5C42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EE5C42">
        <w:rPr>
          <w:rFonts w:asciiTheme="minorEastAsia" w:eastAsiaTheme="minorEastAsia" w:hAnsiTheme="minorEastAsia" w:hint="eastAsia"/>
          <w:sz w:val="24"/>
          <w:szCs w:val="24"/>
        </w:rPr>
        <w:t>学生外出之前填写《</w:t>
      </w:r>
      <w:r w:rsidRPr="00EE5C42">
        <w:rPr>
          <w:rFonts w:asciiTheme="minorEastAsia" w:eastAsiaTheme="minorEastAsia" w:hAnsiTheme="minorEastAsia" w:cs="黑体" w:hint="eastAsia"/>
          <w:sz w:val="24"/>
          <w:szCs w:val="24"/>
        </w:rPr>
        <w:t>南开大学本科学生</w:t>
      </w:r>
      <w:r w:rsidR="00EE5C42" w:rsidRPr="00EE5C42">
        <w:rPr>
          <w:rFonts w:asciiTheme="minorEastAsia" w:eastAsiaTheme="minorEastAsia" w:hAnsiTheme="minorEastAsia" w:cs="宋体" w:hint="eastAsia"/>
          <w:sz w:val="24"/>
          <w:szCs w:val="24"/>
        </w:rPr>
        <w:t>校外学习交流课程认定申请审批表》（1</w:t>
      </w:r>
      <w:r w:rsidRPr="00EE5C42">
        <w:rPr>
          <w:rFonts w:asciiTheme="minorEastAsia" w:eastAsiaTheme="minorEastAsia" w:hAnsiTheme="minorEastAsia" w:cs="宋体" w:hint="eastAsia"/>
          <w:sz w:val="24"/>
          <w:szCs w:val="24"/>
        </w:rPr>
        <w:t>式2份），找任课教师签字后交至院教学办。</w:t>
      </w:r>
    </w:p>
    <w:p w:rsidR="00C40D04" w:rsidRPr="00EE5C42" w:rsidRDefault="00DB2E53" w:rsidP="00DB2E5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黑体"/>
          <w:sz w:val="24"/>
          <w:szCs w:val="24"/>
        </w:rPr>
      </w:pP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院内审核后，将表交至学校教务处教学研究科林锴老师处。</w:t>
      </w:r>
      <w:r w:rsidR="00C40D04" w:rsidRPr="00EE5C42">
        <w:rPr>
          <w:rFonts w:asciiTheme="minorEastAsia" w:eastAsiaTheme="minorEastAsia" w:hAnsiTheme="minorEastAsia" w:cs="Times New Roman"/>
          <w:sz w:val="24"/>
          <w:szCs w:val="24"/>
        </w:rPr>
        <w:t>离校前完成审</w:t>
      </w:r>
      <w:r w:rsidR="00C40D04"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核</w:t>
      </w:r>
      <w:r w:rsidR="00C40D04" w:rsidRPr="00EE5C42">
        <w:rPr>
          <w:rFonts w:asciiTheme="minorEastAsia" w:eastAsiaTheme="minorEastAsia" w:hAnsiTheme="minorEastAsia" w:cs="Times New Roman"/>
          <w:sz w:val="24"/>
          <w:szCs w:val="24"/>
        </w:rPr>
        <w:t>，教务处教学研究科</w:t>
      </w:r>
      <w:r w:rsidR="00C40D04"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="00C40D04" w:rsidRPr="00EE5C42">
        <w:rPr>
          <w:rFonts w:asciiTheme="minorEastAsia" w:eastAsiaTheme="minorEastAsia" w:hAnsiTheme="minorEastAsia" w:cs="Times New Roman"/>
          <w:sz w:val="24"/>
          <w:szCs w:val="24"/>
        </w:rPr>
        <w:t>学生</w:t>
      </w:r>
      <w:r w:rsidR="00C40D04"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各</w:t>
      </w:r>
      <w:r w:rsidR="00C40D04" w:rsidRPr="00EE5C42">
        <w:rPr>
          <w:rFonts w:asciiTheme="minorEastAsia" w:eastAsiaTheme="minorEastAsia" w:hAnsiTheme="minorEastAsia" w:cs="Times New Roman"/>
          <w:sz w:val="24"/>
          <w:szCs w:val="24"/>
        </w:rPr>
        <w:t>留</w:t>
      </w:r>
      <w:r w:rsidR="00EE5C42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C40D04"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份</w:t>
      </w:r>
      <w:r w:rsidR="00C40D04" w:rsidRPr="00EE5C42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DB2E53" w:rsidRPr="00EE5C42" w:rsidRDefault="00DB2E53" w:rsidP="00DB2E5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黑体"/>
          <w:sz w:val="24"/>
          <w:szCs w:val="24"/>
        </w:rPr>
      </w:pP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依据审核合格的</w:t>
      </w:r>
      <w:r w:rsidRPr="00EE5C42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Pr="00EE5C42">
        <w:rPr>
          <w:rFonts w:asciiTheme="minorEastAsia" w:eastAsiaTheme="minorEastAsia" w:hAnsiTheme="minorEastAsia" w:cs="黑体" w:hint="eastAsia"/>
          <w:sz w:val="24"/>
          <w:szCs w:val="24"/>
        </w:rPr>
        <w:t>南开大学本科学生</w:t>
      </w:r>
      <w:r w:rsidRPr="00EE5C42">
        <w:rPr>
          <w:rFonts w:asciiTheme="minorEastAsia" w:eastAsiaTheme="minorEastAsia" w:hAnsiTheme="minorEastAsia" w:cs="宋体" w:hint="eastAsia"/>
          <w:sz w:val="24"/>
          <w:szCs w:val="24"/>
        </w:rPr>
        <w:t>校外学习交流课程认定申请审批表》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办理出国申请表的审批。</w:t>
      </w:r>
    </w:p>
    <w:p w:rsidR="00DB2E53" w:rsidRPr="00EE5C42" w:rsidRDefault="00DB2E53" w:rsidP="00DB2E5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黑体"/>
          <w:sz w:val="24"/>
          <w:szCs w:val="24"/>
        </w:rPr>
      </w:pPr>
      <w:r w:rsidRPr="00EE5C42">
        <w:rPr>
          <w:rFonts w:asciiTheme="minorEastAsia" w:eastAsiaTheme="minorEastAsia" w:hAnsiTheme="minorEastAsia" w:cs="Times New Roman"/>
          <w:sz w:val="24"/>
          <w:szCs w:val="24"/>
        </w:rPr>
        <w:t>回校后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1个月内</w:t>
      </w:r>
      <w:r w:rsidRPr="00EE5C42">
        <w:rPr>
          <w:rFonts w:asciiTheme="minorEastAsia" w:eastAsiaTheme="minorEastAsia" w:hAnsiTheme="minorEastAsia" w:cs="Times New Roman"/>
          <w:sz w:val="24"/>
          <w:szCs w:val="24"/>
        </w:rPr>
        <w:t>凭</w:t>
      </w:r>
      <w:r w:rsidRPr="00EE5C42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Pr="00EE5C42">
        <w:rPr>
          <w:rFonts w:asciiTheme="minorEastAsia" w:eastAsiaTheme="minorEastAsia" w:hAnsiTheme="minorEastAsia" w:cs="黑体" w:hint="eastAsia"/>
          <w:sz w:val="24"/>
          <w:szCs w:val="24"/>
        </w:rPr>
        <w:t>南开大学本科学生</w:t>
      </w:r>
      <w:r w:rsidRPr="00EE5C42">
        <w:rPr>
          <w:rFonts w:asciiTheme="minorEastAsia" w:eastAsiaTheme="minorEastAsia" w:hAnsiTheme="minorEastAsia" w:cs="宋体" w:hint="eastAsia"/>
          <w:sz w:val="24"/>
          <w:szCs w:val="24"/>
        </w:rPr>
        <w:t>校外学习交流课程认定申请审批表》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原</w:t>
      </w:r>
      <w:r w:rsidRPr="00EE5C42">
        <w:rPr>
          <w:rFonts w:asciiTheme="minorEastAsia" w:eastAsiaTheme="minorEastAsia" w:hAnsiTheme="minorEastAsia" w:cs="Times New Roman"/>
          <w:sz w:val="24"/>
          <w:szCs w:val="24"/>
        </w:rPr>
        <w:t>件、外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校真实</w:t>
      </w:r>
      <w:r w:rsidRPr="00EE5C42">
        <w:rPr>
          <w:rFonts w:asciiTheme="minorEastAsia" w:eastAsiaTheme="minorEastAsia" w:hAnsiTheme="minorEastAsia" w:cs="Times New Roman"/>
          <w:sz w:val="24"/>
          <w:szCs w:val="24"/>
        </w:rPr>
        <w:t>成绩单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（含课名、学时、成绩等）</w:t>
      </w:r>
      <w:r w:rsidRPr="00EE5C42">
        <w:rPr>
          <w:rFonts w:asciiTheme="minorEastAsia" w:eastAsiaTheme="minorEastAsia" w:hAnsiTheme="minorEastAsia" w:cs="Times New Roman"/>
          <w:sz w:val="24"/>
          <w:szCs w:val="24"/>
        </w:rPr>
        <w:t>原件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、教学大纲及其他相关证明材料</w:t>
      </w:r>
      <w:r w:rsidRPr="00EE5C42">
        <w:rPr>
          <w:rFonts w:asciiTheme="minorEastAsia" w:eastAsiaTheme="minorEastAsia" w:hAnsiTheme="minorEastAsia" w:cs="Times New Roman"/>
          <w:sz w:val="24"/>
          <w:szCs w:val="24"/>
        </w:rPr>
        <w:t>到教务处教学研究科进行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审核</w:t>
      </w:r>
      <w:r w:rsidRPr="00EE5C42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DB2E53" w:rsidRPr="00EE5C42" w:rsidRDefault="00DB2E53" w:rsidP="00DB2E5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黑体"/>
          <w:sz w:val="24"/>
          <w:szCs w:val="24"/>
        </w:rPr>
      </w:pP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审核通过后，学生在教务系统（选课系统）中录入认定的课程信息。</w:t>
      </w:r>
    </w:p>
    <w:p w:rsidR="00EE5C42" w:rsidRPr="00EE5C42" w:rsidRDefault="00DB2E53" w:rsidP="00DB2E5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黑体" w:hint="eastAsia"/>
          <w:sz w:val="24"/>
          <w:szCs w:val="24"/>
        </w:rPr>
      </w:pP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学生将</w:t>
      </w:r>
      <w:r w:rsidRPr="00EE5C42">
        <w:rPr>
          <w:rFonts w:asciiTheme="minorEastAsia" w:eastAsiaTheme="minorEastAsia" w:hAnsiTheme="minorEastAsia" w:cs="Times New Roman"/>
          <w:sz w:val="24"/>
          <w:szCs w:val="24"/>
        </w:rPr>
        <w:t>此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表原</w:t>
      </w:r>
      <w:r w:rsidRPr="00EE5C42">
        <w:rPr>
          <w:rFonts w:asciiTheme="minorEastAsia" w:eastAsiaTheme="minorEastAsia" w:hAnsiTheme="minorEastAsia" w:cs="Times New Roman"/>
          <w:sz w:val="24"/>
          <w:szCs w:val="24"/>
        </w:rPr>
        <w:t>件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交学院教学办公室，由学院教学办公室对学生录入的认定课程信息审核提交，并通知</w:t>
      </w:r>
      <w:r w:rsidRPr="00EE5C42">
        <w:rPr>
          <w:rFonts w:asciiTheme="minorEastAsia" w:eastAsiaTheme="minorEastAsia" w:hAnsiTheme="minorEastAsia" w:cs="Times New Roman"/>
          <w:sz w:val="24"/>
          <w:szCs w:val="24"/>
        </w:rPr>
        <w:t>教务处教学研究科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E5C42" w:rsidRPr="00EE5C42" w:rsidRDefault="00DB2E53" w:rsidP="00DB2E5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黑体" w:hint="eastAsia"/>
          <w:sz w:val="24"/>
          <w:szCs w:val="24"/>
        </w:rPr>
      </w:pPr>
      <w:r w:rsidRPr="00EE5C42">
        <w:rPr>
          <w:rFonts w:asciiTheme="minorEastAsia" w:eastAsiaTheme="minorEastAsia" w:hAnsiTheme="minorEastAsia" w:cs="Times New Roman"/>
          <w:sz w:val="24"/>
          <w:szCs w:val="24"/>
        </w:rPr>
        <w:t>离校前</w:t>
      </w: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未认定、本表中未认定、与认定不符的课程不予认定，由此导致的后果自负。</w:t>
      </w:r>
    </w:p>
    <w:p w:rsidR="00DB2E53" w:rsidRPr="00EE5C42" w:rsidRDefault="00DB2E53" w:rsidP="00DB2E5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黑体"/>
          <w:sz w:val="24"/>
          <w:szCs w:val="24"/>
        </w:rPr>
      </w:pPr>
      <w:r w:rsidRPr="00EE5C42">
        <w:rPr>
          <w:rFonts w:asciiTheme="minorEastAsia" w:eastAsiaTheme="minorEastAsia" w:hAnsiTheme="minorEastAsia" w:cs="Times New Roman" w:hint="eastAsia"/>
          <w:sz w:val="24"/>
          <w:szCs w:val="24"/>
        </w:rPr>
        <w:t>未认定的课程必须按培养计划自行安排完成。</w:t>
      </w:r>
    </w:p>
    <w:p w:rsidR="00C40D04" w:rsidRPr="00EE5C42" w:rsidRDefault="00C40D04"/>
    <w:sectPr w:rsidR="00C40D04" w:rsidRPr="00EE5C42" w:rsidSect="0004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D5" w:rsidRDefault="005466D5" w:rsidP="00A171E3">
      <w:r>
        <w:separator/>
      </w:r>
    </w:p>
  </w:endnote>
  <w:endnote w:type="continuationSeparator" w:id="1">
    <w:p w:rsidR="005466D5" w:rsidRDefault="005466D5" w:rsidP="00A17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D5" w:rsidRDefault="005466D5" w:rsidP="00A171E3">
      <w:r>
        <w:separator/>
      </w:r>
    </w:p>
  </w:footnote>
  <w:footnote w:type="continuationSeparator" w:id="1">
    <w:p w:rsidR="005466D5" w:rsidRDefault="005466D5" w:rsidP="00A17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017E"/>
    <w:multiLevelType w:val="hybridMultilevel"/>
    <w:tmpl w:val="88D6E29E"/>
    <w:lvl w:ilvl="0" w:tplc="E876A356">
      <w:start w:val="1"/>
      <w:numFmt w:val="japaneseCounting"/>
      <w:lvlText w:val="%1、"/>
      <w:lvlJc w:val="left"/>
      <w:pPr>
        <w:ind w:left="720" w:hanging="720"/>
      </w:pPr>
      <w:rPr>
        <w:rFonts w:ascii="Calibri" w:eastAsia="宋体" w:hAnsi="Calibri" w:cs="Calibr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1E3"/>
    <w:rsid w:val="000449CB"/>
    <w:rsid w:val="005466D5"/>
    <w:rsid w:val="00A171E3"/>
    <w:rsid w:val="00C40D04"/>
    <w:rsid w:val="00DB2E53"/>
    <w:rsid w:val="00EA6B70"/>
    <w:rsid w:val="00EE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0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1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1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1E3"/>
    <w:rPr>
      <w:sz w:val="18"/>
      <w:szCs w:val="18"/>
    </w:rPr>
  </w:style>
  <w:style w:type="paragraph" w:styleId="a5">
    <w:name w:val="List Paragraph"/>
    <w:basedOn w:val="a"/>
    <w:uiPriority w:val="34"/>
    <w:qFormat/>
    <w:rsid w:val="00C40D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2014-03-04T03:03:00Z</dcterms:created>
  <dcterms:modified xsi:type="dcterms:W3CDTF">2014-03-04T06:00:00Z</dcterms:modified>
</cp:coreProperties>
</file>